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1298"/>
        <w:gridCol w:w="2306"/>
        <w:gridCol w:w="1730"/>
        <w:gridCol w:w="1297"/>
        <w:gridCol w:w="2306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6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FE8" w:rsidTr="00551D3A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F1FE8" w:rsidRPr="0089227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F1FE8" w:rsidRPr="00892277" w:rsidRDefault="001F1FE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Jogos Desportivos</w:t>
            </w:r>
          </w:p>
        </w:tc>
        <w:tc>
          <w:tcPr>
            <w:tcW w:w="1298" w:type="dxa"/>
            <w:shd w:val="clear" w:color="auto" w:fill="FFFFFF" w:themeFill="background1"/>
          </w:tcPr>
          <w:p w:rsidR="001F1FE8" w:rsidRPr="0089227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Nível</w:t>
            </w:r>
          </w:p>
          <w:p w:rsidR="001F1FE8" w:rsidRPr="00892277" w:rsidRDefault="001F1FE8" w:rsidP="00EB23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1F1FE8" w:rsidRPr="0089227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F1FE8" w:rsidRPr="00892277" w:rsidRDefault="001F1FE8" w:rsidP="00AE1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10º CD</w:t>
            </w:r>
          </w:p>
        </w:tc>
        <w:tc>
          <w:tcPr>
            <w:tcW w:w="1730" w:type="dxa"/>
            <w:shd w:val="clear" w:color="auto" w:fill="FFFFFF" w:themeFill="background1"/>
          </w:tcPr>
          <w:p w:rsidR="001F1FE8" w:rsidRPr="0089227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F1FE8" w:rsidRPr="00892277" w:rsidRDefault="001F1FE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10:10/ 90’</w:t>
            </w:r>
          </w:p>
        </w:tc>
        <w:tc>
          <w:tcPr>
            <w:tcW w:w="1297" w:type="dxa"/>
            <w:shd w:val="clear" w:color="auto" w:fill="FFFFFF" w:themeFill="background1"/>
          </w:tcPr>
          <w:p w:rsidR="001F1FE8" w:rsidRPr="0089227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F1FE8" w:rsidRPr="00892277" w:rsidRDefault="001F1FE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58" w:type="dxa"/>
            <w:gridSpan w:val="2"/>
            <w:shd w:val="clear" w:color="auto" w:fill="FFFFFF" w:themeFill="background1"/>
          </w:tcPr>
          <w:p w:rsidR="001F1FE8" w:rsidRPr="0089227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F1FE8" w:rsidRPr="00892277" w:rsidRDefault="001F1FE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Ensinas, António Sousa, Helena Gil</w:t>
            </w:r>
          </w:p>
        </w:tc>
        <w:tc>
          <w:tcPr>
            <w:tcW w:w="1259" w:type="dxa"/>
            <w:shd w:val="clear" w:color="auto" w:fill="FFFFFF" w:themeFill="background1"/>
          </w:tcPr>
          <w:p w:rsidR="001F1FE8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Aula nº </w:t>
            </w:r>
          </w:p>
          <w:p w:rsidR="001F1FE8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5-6</w:t>
            </w:r>
          </w:p>
          <w:p w:rsidR="001F1FE8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1F1FE8" w:rsidRPr="001F6927" w:rsidRDefault="001F1FE8" w:rsidP="00EB23E2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FE8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24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/09/2013</w:t>
            </w:r>
          </w:p>
        </w:tc>
      </w:tr>
      <w:tr w:rsidR="001F6927" w:rsidTr="00FA3582">
        <w:trPr>
          <w:trHeight w:val="765"/>
        </w:trPr>
        <w:tc>
          <w:tcPr>
            <w:tcW w:w="11563" w:type="dxa"/>
            <w:gridSpan w:val="6"/>
            <w:shd w:val="clear" w:color="auto" w:fill="FFFFFF" w:themeFill="background1"/>
          </w:tcPr>
          <w:p w:rsidR="001F6927" w:rsidRPr="0053208D" w:rsidRDefault="001F6927" w:rsidP="003F5B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Desenvolver progressivamente a adaptação ao esforço através de situações lúdicas promovendo as competências não trabalhadas nas férias pelos alunos. Solicitar comportamentos que levem os alunos a relacionar-se entre si através das dinâmicas de grupo geradas.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F947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2751F">
              <w:rPr>
                <w:rFonts w:ascii="Times New Roman" w:hAnsi="Times New Roman" w:cs="Times New Roman"/>
              </w:rPr>
              <w:t>Sinalizadores, Coletes,</w:t>
            </w:r>
            <w:r w:rsidR="00F947D9">
              <w:rPr>
                <w:rFonts w:ascii="Times New Roman" w:hAnsi="Times New Roman" w:cs="Times New Roman"/>
              </w:rPr>
              <w:t xml:space="preserve"> Bolas.</w:t>
            </w:r>
          </w:p>
        </w:tc>
      </w:tr>
      <w:bookmarkEnd w:id="0"/>
    </w:tbl>
    <w:p w:rsidR="00145C27" w:rsidRDefault="007548C5"/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ook w:val="04A0"/>
      </w:tblPr>
      <w:tblGrid>
        <w:gridCol w:w="498"/>
        <w:gridCol w:w="2836"/>
        <w:gridCol w:w="3159"/>
        <w:gridCol w:w="3344"/>
        <w:gridCol w:w="4173"/>
        <w:gridCol w:w="1130"/>
      </w:tblGrid>
      <w:tr w:rsidR="000F7376" w:rsidTr="00473CA9">
        <w:tc>
          <w:tcPr>
            <w:tcW w:w="0" w:type="auto"/>
            <w:shd w:val="clear" w:color="auto" w:fill="8DB3E2" w:themeFill="text2" w:themeFillTint="66"/>
          </w:tcPr>
          <w:p w:rsidR="000F7376" w:rsidRPr="00823595" w:rsidRDefault="000F7376">
            <w:bookmarkStart w:id="1" w:name="OLE_LINK4"/>
            <w:bookmarkStart w:id="2" w:name="OLE_LINK5"/>
          </w:p>
        </w:tc>
        <w:tc>
          <w:tcPr>
            <w:tcW w:w="2876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Objetivos Específicos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4253" w:type="dxa"/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Organização do Exercício</w:t>
            </w:r>
          </w:p>
        </w:tc>
        <w:tc>
          <w:tcPr>
            <w:tcW w:w="1134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0F7376" w:rsidRPr="00823595" w:rsidRDefault="000F7376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0F7376" w:rsidTr="00473CA9">
        <w:trPr>
          <w:trHeight w:val="1084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INICIAL</w:t>
            </w:r>
          </w:p>
        </w:tc>
        <w:tc>
          <w:tcPr>
            <w:tcW w:w="2876" w:type="dxa"/>
            <w:vAlign w:val="center"/>
          </w:tcPr>
          <w:p w:rsidR="000F7376" w:rsidRPr="00816854" w:rsidRDefault="000F7376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F7376" w:rsidRDefault="005B07E9">
            <w:r>
              <w:rPr>
                <w:noProof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2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690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0F7376" w:rsidRDefault="000F7376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E55690" w:rsidRDefault="000F7376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4253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1C5ACE" w:rsidRDefault="000F7376" w:rsidP="005B07E9">
            <w:pPr>
              <w:pStyle w:val="Default"/>
              <w:numPr>
                <w:ilvl w:val="0"/>
                <w:numId w:val="10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3FBD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134" w:type="dxa"/>
            <w:tcBorders>
              <w:bottom w:val="single" w:sz="24" w:space="0" w:color="4F81BD" w:themeColor="accent1"/>
            </w:tcBorders>
            <w:vAlign w:val="center"/>
          </w:tcPr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  <w:p w:rsidR="000F7376" w:rsidRPr="00E85FD5" w:rsidRDefault="000F7376" w:rsidP="00E85F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85FD5">
              <w:rPr>
                <w:rFonts w:ascii="Times New Roman" w:hAnsi="Times New Roman" w:cs="Times New Roman"/>
                <w:sz w:val="18"/>
                <w:szCs w:val="18"/>
              </w:rPr>
              <w:t xml:space="preserve"> 5’</w:t>
            </w:r>
          </w:p>
        </w:tc>
      </w:tr>
      <w:tr w:rsidR="000F7376" w:rsidTr="00473CA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>
            <w:bookmarkStart w:id="3" w:name="_Hlk366523993"/>
          </w:p>
        </w:tc>
        <w:tc>
          <w:tcPr>
            <w:tcW w:w="2876" w:type="dxa"/>
            <w:vMerge w:val="restart"/>
            <w:vAlign w:val="center"/>
          </w:tcPr>
          <w:p w:rsidR="000F7376" w:rsidRPr="00816854" w:rsidRDefault="000F7376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 xml:space="preserve">reparar o organismo para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esport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seja em trein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o, na competição ou no lazer. Ele visa obter o estado ideal psíquico e físico,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preparação para os movimentos e principalmente prevenir </w:t>
            </w:r>
            <w:r w:rsidRPr="003C7200">
              <w:rPr>
                <w:rFonts w:ascii="Times New Roman" w:hAnsi="Times New Roman" w:cs="Times New Roman"/>
                <w:sz w:val="18"/>
                <w:szCs w:val="18"/>
              </w:rPr>
              <w:t>as lesões.</w:t>
            </w:r>
          </w:p>
        </w:tc>
        <w:tc>
          <w:tcPr>
            <w:tcW w:w="2977" w:type="dxa"/>
          </w:tcPr>
          <w:p w:rsidR="000F7376" w:rsidRDefault="000F7376">
            <w:r w:rsidRPr="001F6927">
              <w:rPr>
                <w:noProof/>
                <w:lang w:eastAsia="pt-PT"/>
              </w:rPr>
              <w:drawing>
                <wp:inline distT="0" distB="0" distL="0" distR="0">
                  <wp:extent cx="1367736" cy="590550"/>
                  <wp:effectExtent l="19050" t="0" r="3864" b="0"/>
                  <wp:docPr id="4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36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Default="000F7376" w:rsidP="00CF06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6927">
              <w:rPr>
                <w:rFonts w:ascii="Times New Roman" w:hAnsi="Times New Roman" w:cs="Times New Roman"/>
                <w:b/>
                <w:sz w:val="18"/>
                <w:szCs w:val="18"/>
              </w:rPr>
              <w:t>Jogo da Lagarta</w:t>
            </w:r>
          </w:p>
          <w:p w:rsidR="000F7376" w:rsidRPr="00FB030D" w:rsidRDefault="000F7376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 dos alunos desempenha a função de apanhar os restantes colegas. À medida que vai apanhando os colegas, estes vão-se juntando a si (mãos dadas) até restar um último aluno por apanhar (o vencedor).</w:t>
            </w:r>
          </w:p>
        </w:tc>
        <w:tc>
          <w:tcPr>
            <w:tcW w:w="4253" w:type="dxa"/>
            <w:tcBorders>
              <w:bottom w:val="single" w:sz="24" w:space="0" w:color="548DD4" w:themeColor="text2" w:themeTint="99"/>
            </w:tcBorders>
            <w:vAlign w:val="center"/>
          </w:tcPr>
          <w:p w:rsidR="000F7376" w:rsidRPr="00FB030D" w:rsidRDefault="000F7376" w:rsidP="0053208D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5B07E9" w:rsidRDefault="000F7376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Não sair dos limites do campo</w:t>
            </w:r>
          </w:p>
          <w:p w:rsidR="005B07E9" w:rsidRDefault="000F7376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Não é válido um aluno ser apanhado quando a lagarta está partida.</w:t>
            </w:r>
          </w:p>
          <w:p w:rsidR="000F7376" w:rsidRPr="005B07E9" w:rsidRDefault="000F7376" w:rsidP="0053208D">
            <w:pPr>
              <w:pStyle w:val="Default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Apenas os elementos das extremidades podem apanhar.</w:t>
            </w:r>
          </w:p>
        </w:tc>
        <w:tc>
          <w:tcPr>
            <w:tcW w:w="1134" w:type="dxa"/>
            <w:tcBorders>
              <w:top w:val="single" w:sz="24" w:space="0" w:color="4F81BD" w:themeColor="accent1"/>
              <w:bottom w:val="single" w:sz="24" w:space="0" w:color="4F81BD" w:themeColor="accent1"/>
            </w:tcBorders>
            <w:vAlign w:val="center"/>
          </w:tcPr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T.T.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5’</w:t>
            </w:r>
          </w:p>
        </w:tc>
      </w:tr>
      <w:bookmarkEnd w:id="3"/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</w:tcPr>
          <w:p w:rsidR="000F7376" w:rsidRPr="00816854" w:rsidRDefault="000F7376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inline distT="0" distB="0" distL="0" distR="0">
                  <wp:extent cx="1291909" cy="533400"/>
                  <wp:effectExtent l="19050" t="0" r="3491" b="0"/>
                  <wp:docPr id="42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02" cy="53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Default="000F7376" w:rsidP="005B07E9"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3208D" w:rsidRDefault="000F7376" w:rsidP="005B07E9">
            <w:pPr>
              <w:pStyle w:val="Default"/>
              <w:numPr>
                <w:ilvl w:val="0"/>
                <w:numId w:val="9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208D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4" w:space="0" w:color="4F81BD" w:themeColor="accent1"/>
            </w:tcBorders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0F7376" w:rsidTr="005B07E9"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PRINCIPAL</w:t>
            </w:r>
          </w:p>
        </w:tc>
        <w:tc>
          <w:tcPr>
            <w:tcW w:w="2876" w:type="dxa"/>
            <w:vMerge w:val="restart"/>
            <w:vAlign w:val="center"/>
          </w:tcPr>
          <w:p w:rsidR="000F7376" w:rsidRPr="003C0084" w:rsidRDefault="000F7376" w:rsidP="00FB03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084">
              <w:rPr>
                <w:rFonts w:ascii="Times New Roman" w:hAnsi="Times New Roman" w:cs="Times New Roman"/>
                <w:sz w:val="18"/>
                <w:szCs w:val="18"/>
              </w:rPr>
              <w:t>Jogos Pré-Desportivos</w:t>
            </w:r>
          </w:p>
        </w:tc>
        <w:tc>
          <w:tcPr>
            <w:tcW w:w="2977" w:type="dxa"/>
          </w:tcPr>
          <w:p w:rsidR="000F7376" w:rsidRDefault="000F7376">
            <w:r w:rsidRPr="007931F5">
              <w:rPr>
                <w:noProof/>
                <w:lang w:eastAsia="pt-P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72390</wp:posOffset>
                  </wp:positionV>
                  <wp:extent cx="1333500" cy="923925"/>
                  <wp:effectExtent l="19050" t="0" r="0" b="0"/>
                  <wp:wrapSquare wrapText="bothSides"/>
                  <wp:docPr id="45" name="Imagem 3" descr="http://pesforte.files.wordpress.com/2011/03/mata-piol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sforte.files.wordpress.com/2011/03/mata-piol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0F7376" w:rsidRPr="00FB030D" w:rsidRDefault="000F7376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030D">
              <w:rPr>
                <w:rFonts w:ascii="Times New Roman" w:hAnsi="Times New Roman" w:cs="Times New Roman"/>
                <w:b/>
                <w:sz w:val="18"/>
                <w:szCs w:val="18"/>
              </w:rPr>
              <w:t>Mata-Piolho</w:t>
            </w:r>
            <w:proofErr w:type="spellEnd"/>
            <w:r w:rsidR="00BA74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equipas)</w:t>
            </w:r>
          </w:p>
          <w:p w:rsidR="000F7376" w:rsidRDefault="000F7376" w:rsidP="005B07E9">
            <w:pPr>
              <w:jc w:val="both"/>
            </w:pPr>
            <w:r w:rsidRPr="00FB030D">
              <w:rPr>
                <w:rFonts w:ascii="Times New Roman" w:hAnsi="Times New Roman" w:cs="Times New Roman"/>
                <w:sz w:val="18"/>
                <w:szCs w:val="18"/>
              </w:rPr>
              <w:t>Cada equipa tem um piolho cuja função é matar os elementos da equipa adversária. À medida que os alunos forem tocados pela bola, juntam-se à zona do piolho da sua própria equipa, ficando também com a função de piolho.</w:t>
            </w:r>
          </w:p>
        </w:tc>
        <w:tc>
          <w:tcPr>
            <w:tcW w:w="4253" w:type="dxa"/>
            <w:tcBorders>
              <w:top w:val="single" w:sz="24" w:space="0" w:color="548DD4" w:themeColor="text2" w:themeTint="99"/>
              <w:bottom w:val="single" w:sz="24" w:space="0" w:color="548DD4" w:themeColor="text2" w:themeTint="99"/>
            </w:tcBorders>
            <w:vAlign w:val="center"/>
          </w:tcPr>
          <w:p w:rsidR="000F7376" w:rsidRPr="005B07E9" w:rsidRDefault="000F7376" w:rsidP="005320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0F7376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Quem sair dos limites do campo, é considerado apanhado pelo piolho.</w:t>
            </w:r>
          </w:p>
          <w:p w:rsidR="000F7376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O piolho só pode matar ao fim da realização de 3 passes entre a própria equipa sem deixarem cair a bola.</w:t>
            </w:r>
          </w:p>
          <w:p w:rsidR="000F7376" w:rsidRPr="006D2C1A" w:rsidRDefault="000F7376" w:rsidP="0053208D">
            <w:pPr>
              <w:pStyle w:val="PargrafodaLista"/>
              <w:numPr>
                <w:ilvl w:val="0"/>
                <w:numId w:val="5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C1A">
              <w:rPr>
                <w:rFonts w:ascii="Times New Roman" w:hAnsi="Times New Roman" w:cs="Times New Roman"/>
                <w:sz w:val="18"/>
                <w:szCs w:val="18"/>
              </w:rPr>
              <w:t>Quando um aluno é tocado pela bola, esta é reposta em jogo na equipa adversária.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35’</w:t>
            </w:r>
          </w:p>
        </w:tc>
      </w:tr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</w:tcPr>
          <w:p w:rsidR="000F7376" w:rsidRDefault="000F7376"/>
        </w:tc>
        <w:tc>
          <w:tcPr>
            <w:tcW w:w="2977" w:type="dxa"/>
          </w:tcPr>
          <w:p w:rsidR="000F7376" w:rsidRDefault="00BB4060" w:rsidP="006D2C1A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295581" cy="914528"/>
                  <wp:effectExtent l="19050" t="0" r="0" b="0"/>
                  <wp:docPr id="3" name="Imagem 2" descr="caçad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çado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F7376" w:rsidRPr="007D5578" w:rsidRDefault="007D5578" w:rsidP="007D3D3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578">
              <w:rPr>
                <w:rFonts w:ascii="Times New Roman" w:hAnsi="Times New Roman" w:cs="Times New Roman"/>
                <w:b/>
                <w:sz w:val="18"/>
                <w:szCs w:val="18"/>
              </w:rPr>
              <w:t>O caçador (4 equipas)</w:t>
            </w:r>
          </w:p>
          <w:p w:rsidR="007D5578" w:rsidRDefault="007D5578" w:rsidP="007D3D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Duas equipas com igual número de jogadores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uma de caçadores e outra de fugitivos) num espaço limitado. A equipa de caçadores tenta apanhar o mais rapidamente possível todos os fugitivos.</w:t>
            </w:r>
          </w:p>
          <w:p w:rsidR="007D5578" w:rsidRPr="005B07E9" w:rsidRDefault="007D5578" w:rsidP="007D3D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4" w:space="0" w:color="548DD4" w:themeColor="text2" w:themeTint="99"/>
            </w:tcBorders>
            <w:vAlign w:val="center"/>
          </w:tcPr>
          <w:p w:rsidR="000F7376" w:rsidRPr="007D5578" w:rsidRDefault="007D5578" w:rsidP="00BA74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578">
              <w:rPr>
                <w:rFonts w:ascii="Times New Roman" w:hAnsi="Times New Roman" w:cs="Times New Roman"/>
                <w:b/>
                <w:sz w:val="18"/>
                <w:szCs w:val="18"/>
              </w:rPr>
              <w:t>Regras:</w:t>
            </w:r>
          </w:p>
          <w:p w:rsidR="007D5578" w:rsidRDefault="007D5578" w:rsidP="007D5578">
            <w:pPr>
              <w:pStyle w:val="PargrafodaLista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7D5578">
              <w:rPr>
                <w:rFonts w:ascii="Times New Roman" w:hAnsi="Times New Roman" w:cs="Times New Roman"/>
                <w:sz w:val="18"/>
                <w:szCs w:val="18"/>
              </w:rPr>
              <w:t>Quando 1 fugitivo é tocado fica em estátua até ser salvo pelo colega da mesma equipa.</w:t>
            </w:r>
          </w:p>
          <w:p w:rsidR="007D5578" w:rsidRDefault="007D5578" w:rsidP="007D5578">
            <w:pPr>
              <w:pStyle w:val="PargrafodaLista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Qualquer jogador que saia fora dos limites do campo é considerado apanhado.</w:t>
            </w:r>
          </w:p>
          <w:p w:rsidR="007D5578" w:rsidRPr="007D5578" w:rsidRDefault="007D5578" w:rsidP="007D5578">
            <w:pPr>
              <w:pStyle w:val="PargrafodaLista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 final do tempo previsto (2’) troca-se as funções.</w:t>
            </w: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45’</w:t>
            </w:r>
          </w:p>
        </w:tc>
      </w:tr>
      <w:tr w:rsidR="000F7376" w:rsidTr="005B07E9">
        <w:tc>
          <w:tcPr>
            <w:tcW w:w="0" w:type="auto"/>
            <w:vMerge/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Merge/>
            <w:vAlign w:val="center"/>
          </w:tcPr>
          <w:p w:rsidR="000F7376" w:rsidRPr="003504DB" w:rsidRDefault="000F7376" w:rsidP="007931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F7376" w:rsidRDefault="002C104B" w:rsidP="003504DB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849348" cy="1028700"/>
                  <wp:effectExtent l="19050" t="0" r="0" b="0"/>
                  <wp:docPr id="4" name="Imagem 2" descr="http://1.bp.blogspot.com/_24FkGuMJD94/TNvYkMD3vuI/AAAAAAAAAYc/GAsd5oGeDGI/s320/jogo%2B10%2Bpass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.bp.blogspot.com/_24FkGuMJD94/TNvYkMD3vuI/AAAAAAAAAYc/GAsd5oGeDGI/s320/jogo%2B10%2Bpass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930" cy="1029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0F7376" w:rsidRDefault="00BB4060" w:rsidP="005B07E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060">
              <w:rPr>
                <w:rFonts w:ascii="Times New Roman" w:hAnsi="Times New Roman" w:cs="Times New Roman"/>
                <w:b/>
                <w:sz w:val="18"/>
                <w:szCs w:val="18"/>
              </w:rPr>
              <w:t>Jogo dos passes (4 equipas)</w:t>
            </w:r>
          </w:p>
          <w:p w:rsidR="00BB4060" w:rsidRPr="002C104B" w:rsidRDefault="002C104B" w:rsidP="002C104B">
            <w:pPr>
              <w:pStyle w:val="NormalWeb"/>
              <w:spacing w:before="0" w:beforeAutospacing="0" w:after="0" w:afterAutospacing="0" w:line="276" w:lineRule="auto"/>
              <w:contextualSpacing/>
              <w:jc w:val="both"/>
              <w:rPr>
                <w:sz w:val="18"/>
                <w:szCs w:val="18"/>
              </w:rPr>
            </w:pPr>
            <w:r w:rsidRPr="002C104B">
              <w:rPr>
                <w:sz w:val="18"/>
                <w:szCs w:val="18"/>
              </w:rPr>
              <w:t xml:space="preserve">Os alunos num espaço definido passam entre si a bola sem que um dos colegas a </w:t>
            </w:r>
            <w:proofErr w:type="spellStart"/>
            <w:r w:rsidRPr="002C104B">
              <w:rPr>
                <w:sz w:val="18"/>
                <w:szCs w:val="18"/>
              </w:rPr>
              <w:t>intercepte</w:t>
            </w:r>
            <w:proofErr w:type="spellEnd"/>
            <w:r>
              <w:rPr>
                <w:sz w:val="18"/>
                <w:szCs w:val="18"/>
              </w:rPr>
              <w:t>. Jogar de acordo com as variantes.</w:t>
            </w:r>
          </w:p>
        </w:tc>
        <w:tc>
          <w:tcPr>
            <w:tcW w:w="4253" w:type="dxa"/>
            <w:vAlign w:val="center"/>
          </w:tcPr>
          <w:p w:rsidR="000F7376" w:rsidRPr="002C104B" w:rsidRDefault="002C104B" w:rsidP="00BA748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C104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Regras: </w:t>
            </w:r>
          </w:p>
          <w:p w:rsidR="002C104B" w:rsidRDefault="002C104B" w:rsidP="002C104B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Não vale drible nem progressão com a bola na mão.</w:t>
            </w:r>
          </w:p>
          <w:p w:rsidR="002C104B" w:rsidRDefault="002C104B" w:rsidP="002C104B">
            <w:pPr>
              <w:pStyle w:val="Default"/>
              <w:ind w:left="36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C104B" w:rsidRPr="002C104B" w:rsidRDefault="002C104B" w:rsidP="002C104B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C104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Variantes:</w:t>
            </w:r>
          </w:p>
          <w:p w:rsidR="002C104B" w:rsidRDefault="002C104B" w:rsidP="002C104B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Passar apenas com a mão esquerda/direita/duas mãos.</w:t>
            </w:r>
          </w:p>
          <w:p w:rsidR="002C104B" w:rsidRDefault="002C104B" w:rsidP="002C104B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Antes de ser contabilizado ponto, a bola tem de passar por todos.</w:t>
            </w:r>
          </w:p>
          <w:p w:rsidR="002C104B" w:rsidRPr="002C104B" w:rsidRDefault="002C104B" w:rsidP="002C104B">
            <w:pPr>
              <w:pStyle w:val="Default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104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Alternar os passes entre rapaz/rapariga</w:t>
            </w:r>
          </w:p>
          <w:p w:rsidR="000F7376" w:rsidRPr="005B07E9" w:rsidRDefault="000F7376" w:rsidP="005B07E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15’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60’</w:t>
            </w:r>
          </w:p>
        </w:tc>
      </w:tr>
      <w:tr w:rsidR="000F7376" w:rsidTr="000F7376">
        <w:trPr>
          <w:trHeight w:val="1352"/>
        </w:trPr>
        <w:tc>
          <w:tcPr>
            <w:tcW w:w="0" w:type="auto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0F7376" w:rsidRPr="00823595" w:rsidRDefault="000F7376" w:rsidP="00823595">
            <w:pPr>
              <w:ind w:left="113" w:right="113"/>
              <w:jc w:val="center"/>
              <w:rPr>
                <w:b/>
              </w:rPr>
            </w:pPr>
            <w:r w:rsidRPr="00823595">
              <w:rPr>
                <w:b/>
              </w:rPr>
              <w:t>PARTE FINAL</w:t>
            </w:r>
          </w:p>
        </w:tc>
        <w:tc>
          <w:tcPr>
            <w:tcW w:w="2876" w:type="dxa"/>
            <w:vAlign w:val="center"/>
          </w:tcPr>
          <w:p w:rsidR="000F7376" w:rsidRPr="00745C8B" w:rsidRDefault="000F737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Alongamentos e retorno à calma.</w:t>
            </w:r>
          </w:p>
        </w:tc>
        <w:tc>
          <w:tcPr>
            <w:tcW w:w="2977" w:type="dxa"/>
          </w:tcPr>
          <w:p w:rsidR="000F7376" w:rsidRDefault="000F7376">
            <w:r>
              <w:rPr>
                <w:noProof/>
                <w:lang w:eastAsia="pt-PT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-1270</wp:posOffset>
                  </wp:positionV>
                  <wp:extent cx="1247775" cy="817245"/>
                  <wp:effectExtent l="19050" t="0" r="9525" b="0"/>
                  <wp:wrapTight wrapText="bothSides">
                    <wp:wrapPolygon edited="0">
                      <wp:start x="-330" y="0"/>
                      <wp:lineTo x="-330" y="21147"/>
                      <wp:lineTo x="21765" y="21147"/>
                      <wp:lineTo x="21765" y="0"/>
                      <wp:lineTo x="-330" y="0"/>
                    </wp:wrapPolygon>
                  </wp:wrapTight>
                  <wp:docPr id="48" name="Imagem 1" descr="http://s3.amazonaws.com/magoo/ABAAAAN_UAG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3.amazonaws.com/magoo/ABAAAAN_UAG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center"/>
          </w:tcPr>
          <w:p w:rsidR="000F7376" w:rsidRPr="005B07E9" w:rsidRDefault="000F737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OLE_LINK9"/>
            <w:bookmarkStart w:id="5" w:name="OLE_LINK10"/>
            <w:r w:rsidRPr="005B07E9">
              <w:rPr>
                <w:rFonts w:ascii="Times New Roman" w:hAnsi="Times New Roman" w:cs="Times New Roman"/>
                <w:sz w:val="18"/>
                <w:szCs w:val="18"/>
              </w:rPr>
              <w:t xml:space="preserve">Os alunos realizam alongamentos dos principais grupos musculares envolvidos nos exercícios realizados na aula. </w:t>
            </w:r>
            <w:bookmarkEnd w:id="4"/>
            <w:bookmarkEnd w:id="5"/>
          </w:p>
        </w:tc>
        <w:tc>
          <w:tcPr>
            <w:tcW w:w="4253" w:type="dxa"/>
            <w:vAlign w:val="center"/>
          </w:tcPr>
          <w:p w:rsidR="000F7376" w:rsidRPr="005B07E9" w:rsidRDefault="000F7376" w:rsidP="00745C8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376" w:rsidRPr="005B07E9" w:rsidRDefault="000F7376" w:rsidP="005B07E9">
            <w:pPr>
              <w:pStyle w:val="Default"/>
              <w:numPr>
                <w:ilvl w:val="0"/>
                <w:numId w:val="8"/>
              </w:numPr>
              <w:ind w:left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7E9">
              <w:rPr>
                <w:rFonts w:ascii="Times New Roman" w:hAnsi="Times New Roman" w:cs="Times New Roman"/>
                <w:sz w:val="18"/>
                <w:szCs w:val="18"/>
              </w:rPr>
              <w:t>Dispostos em xadrez à frente do professor.</w:t>
            </w:r>
          </w:p>
          <w:p w:rsidR="000F7376" w:rsidRPr="005B07E9" w:rsidRDefault="000F7376" w:rsidP="00745C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10’</w:t>
            </w:r>
          </w:p>
          <w:p w:rsidR="000F7376" w:rsidRPr="0051632A" w:rsidRDefault="000F7376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70’</w:t>
            </w:r>
          </w:p>
        </w:tc>
      </w:tr>
      <w:tr w:rsidR="000F7376" w:rsidTr="000F7376">
        <w:trPr>
          <w:trHeight w:val="1459"/>
        </w:trPr>
        <w:tc>
          <w:tcPr>
            <w:tcW w:w="0" w:type="auto"/>
            <w:vMerge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</w:tcPr>
          <w:p w:rsidR="000F7376" w:rsidRDefault="000F7376"/>
        </w:tc>
        <w:tc>
          <w:tcPr>
            <w:tcW w:w="2876" w:type="dxa"/>
            <w:vAlign w:val="center"/>
          </w:tcPr>
          <w:p w:rsidR="000F7376" w:rsidRPr="00CB18E9" w:rsidRDefault="000F7376" w:rsidP="000F73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C8B">
              <w:rPr>
                <w:rFonts w:ascii="Times New Roman" w:hAnsi="Times New Roman" w:cs="Times New Roman"/>
                <w:sz w:val="18"/>
                <w:szCs w:val="18"/>
              </w:rPr>
              <w:t>Cooperação dos alunos para com o professor na arrumação do material.</w:t>
            </w:r>
          </w:p>
        </w:tc>
        <w:tc>
          <w:tcPr>
            <w:tcW w:w="2977" w:type="dxa"/>
          </w:tcPr>
          <w:p w:rsidR="000F7376" w:rsidRDefault="005B07E9" w:rsidP="005B07E9">
            <w:pPr>
              <w:jc w:val="center"/>
            </w:pPr>
            <w:r>
              <w:object w:dxaOrig="1365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6.75pt" o:ole="">
                  <v:imagedata r:id="rId16" o:title=""/>
                </v:shape>
                <o:OLEObject Type="Embed" ProgID="PBrush" ShapeID="_x0000_i1025" DrawAspect="Content" ObjectID="_1443716645" r:id="rId17"/>
              </w:object>
            </w:r>
          </w:p>
        </w:tc>
        <w:tc>
          <w:tcPr>
            <w:tcW w:w="3402" w:type="dxa"/>
            <w:vAlign w:val="center"/>
          </w:tcPr>
          <w:p w:rsidR="000F7376" w:rsidRPr="007A0DF6" w:rsidRDefault="000F7376" w:rsidP="000F7376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4"/>
            <w:r w:rsidRPr="007A0DF6">
              <w:rPr>
                <w:rFonts w:ascii="Times New Roman" w:hAnsi="Times New Roman" w:cs="Times New Roman"/>
                <w:sz w:val="18"/>
                <w:szCs w:val="18"/>
              </w:rPr>
              <w:t>Arrumação do material com o recurso à ajuda dos alunos.</w:t>
            </w:r>
          </w:p>
          <w:bookmarkEnd w:id="6"/>
          <w:bookmarkEnd w:id="7"/>
          <w:p w:rsidR="000F7376" w:rsidRPr="009840CD" w:rsidRDefault="000F7376" w:rsidP="005A2F7C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0F7376" w:rsidRDefault="000F7376" w:rsidP="000F7376">
            <w:pPr>
              <w:pStyle w:val="Default"/>
              <w:jc w:val="both"/>
            </w:pPr>
          </w:p>
        </w:tc>
        <w:tc>
          <w:tcPr>
            <w:tcW w:w="1134" w:type="dxa"/>
            <w:vAlign w:val="center"/>
          </w:tcPr>
          <w:p w:rsidR="000F7376" w:rsidRDefault="000F7376" w:rsidP="005163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>T.P. 5’</w:t>
            </w:r>
          </w:p>
          <w:p w:rsidR="000F7376" w:rsidRPr="0051632A" w:rsidRDefault="000F7376" w:rsidP="000F73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T.T. 75’</w:t>
            </w:r>
          </w:p>
        </w:tc>
      </w:tr>
      <w:bookmarkEnd w:id="1"/>
      <w:bookmarkEnd w:id="2"/>
    </w:tbl>
    <w:p w:rsidR="003F36F6" w:rsidRDefault="003F36F6" w:rsidP="00745C8B">
      <w:pPr>
        <w:jc w:val="both"/>
      </w:pPr>
    </w:p>
    <w:sectPr w:rsidR="003F36F6" w:rsidSect="000F7376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C5" w:rsidRDefault="007548C5" w:rsidP="00234C0C">
      <w:pPr>
        <w:spacing w:after="0" w:line="240" w:lineRule="auto"/>
      </w:pPr>
      <w:r>
        <w:separator/>
      </w:r>
    </w:p>
  </w:endnote>
  <w:endnote w:type="continuationSeparator" w:id="0">
    <w:p w:rsidR="007548C5" w:rsidRDefault="007548C5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C5" w:rsidRDefault="007548C5" w:rsidP="00234C0C">
      <w:pPr>
        <w:spacing w:after="0" w:line="240" w:lineRule="auto"/>
      </w:pPr>
      <w:r>
        <w:separator/>
      </w:r>
    </w:p>
  </w:footnote>
  <w:footnote w:type="continuationSeparator" w:id="0">
    <w:p w:rsidR="007548C5" w:rsidRDefault="007548C5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E78"/>
    <w:multiLevelType w:val="hybridMultilevel"/>
    <w:tmpl w:val="414C7988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DE7"/>
    <w:multiLevelType w:val="hybridMultilevel"/>
    <w:tmpl w:val="2A92A4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63F88"/>
    <w:multiLevelType w:val="hybridMultilevel"/>
    <w:tmpl w:val="05EEE4E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71000"/>
    <w:multiLevelType w:val="hybridMultilevel"/>
    <w:tmpl w:val="044E921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B6F79"/>
    <w:multiLevelType w:val="hybridMultilevel"/>
    <w:tmpl w:val="67E4252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A032A"/>
    <w:rsid w:val="000A36C4"/>
    <w:rsid w:val="000F7376"/>
    <w:rsid w:val="001327F6"/>
    <w:rsid w:val="00181C4F"/>
    <w:rsid w:val="001A7457"/>
    <w:rsid w:val="001C5ACE"/>
    <w:rsid w:val="001E6D07"/>
    <w:rsid w:val="001F1FE8"/>
    <w:rsid w:val="001F6927"/>
    <w:rsid w:val="001F7BB9"/>
    <w:rsid w:val="00202E95"/>
    <w:rsid w:val="00234C0C"/>
    <w:rsid w:val="00236199"/>
    <w:rsid w:val="002626DD"/>
    <w:rsid w:val="002664C4"/>
    <w:rsid w:val="002B0609"/>
    <w:rsid w:val="002C104B"/>
    <w:rsid w:val="002E4E12"/>
    <w:rsid w:val="0031530C"/>
    <w:rsid w:val="003369F7"/>
    <w:rsid w:val="003504DB"/>
    <w:rsid w:val="003C0084"/>
    <w:rsid w:val="003C7200"/>
    <w:rsid w:val="003E4B39"/>
    <w:rsid w:val="003F36F6"/>
    <w:rsid w:val="003F5BE2"/>
    <w:rsid w:val="00416484"/>
    <w:rsid w:val="00426D39"/>
    <w:rsid w:val="0042751F"/>
    <w:rsid w:val="00453DD4"/>
    <w:rsid w:val="00473CA9"/>
    <w:rsid w:val="00493A22"/>
    <w:rsid w:val="0051632A"/>
    <w:rsid w:val="0053208D"/>
    <w:rsid w:val="005A2F7C"/>
    <w:rsid w:val="005B07E9"/>
    <w:rsid w:val="005C4B0A"/>
    <w:rsid w:val="005D3674"/>
    <w:rsid w:val="006040C2"/>
    <w:rsid w:val="006520D9"/>
    <w:rsid w:val="00666886"/>
    <w:rsid w:val="00695567"/>
    <w:rsid w:val="006B5CF7"/>
    <w:rsid w:val="006C5174"/>
    <w:rsid w:val="006D2C1A"/>
    <w:rsid w:val="00736336"/>
    <w:rsid w:val="00740E00"/>
    <w:rsid w:val="00745C8B"/>
    <w:rsid w:val="00747FCA"/>
    <w:rsid w:val="007548C5"/>
    <w:rsid w:val="007711AB"/>
    <w:rsid w:val="0078409E"/>
    <w:rsid w:val="007931F5"/>
    <w:rsid w:val="007A0DF6"/>
    <w:rsid w:val="007D3D3A"/>
    <w:rsid w:val="007D5578"/>
    <w:rsid w:val="00805DE6"/>
    <w:rsid w:val="00816854"/>
    <w:rsid w:val="00823595"/>
    <w:rsid w:val="0083353B"/>
    <w:rsid w:val="00854FB1"/>
    <w:rsid w:val="00882AAC"/>
    <w:rsid w:val="00892277"/>
    <w:rsid w:val="008C730E"/>
    <w:rsid w:val="009840CD"/>
    <w:rsid w:val="009E1F22"/>
    <w:rsid w:val="009F2D87"/>
    <w:rsid w:val="00A14FC2"/>
    <w:rsid w:val="00AB0FD2"/>
    <w:rsid w:val="00AB11B0"/>
    <w:rsid w:val="00AE1D8A"/>
    <w:rsid w:val="00AE5D7C"/>
    <w:rsid w:val="00B62414"/>
    <w:rsid w:val="00B763A5"/>
    <w:rsid w:val="00B84BD8"/>
    <w:rsid w:val="00BA340E"/>
    <w:rsid w:val="00BA7481"/>
    <w:rsid w:val="00BB4060"/>
    <w:rsid w:val="00BD1DA5"/>
    <w:rsid w:val="00C02A6F"/>
    <w:rsid w:val="00C25DDB"/>
    <w:rsid w:val="00CB18E9"/>
    <w:rsid w:val="00CF06F1"/>
    <w:rsid w:val="00D43FBD"/>
    <w:rsid w:val="00DD07C8"/>
    <w:rsid w:val="00E3493C"/>
    <w:rsid w:val="00E40A4B"/>
    <w:rsid w:val="00E55690"/>
    <w:rsid w:val="00E632EB"/>
    <w:rsid w:val="00E81E46"/>
    <w:rsid w:val="00E85FD5"/>
    <w:rsid w:val="00EB23E2"/>
    <w:rsid w:val="00EC303D"/>
    <w:rsid w:val="00F308A7"/>
    <w:rsid w:val="00F93678"/>
    <w:rsid w:val="00F947D9"/>
    <w:rsid w:val="00FB030D"/>
    <w:rsid w:val="00FB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6</cp:revision>
  <dcterms:created xsi:type="dcterms:W3CDTF">2013-09-23T19:57:00Z</dcterms:created>
  <dcterms:modified xsi:type="dcterms:W3CDTF">2013-10-19T18:38:00Z</dcterms:modified>
</cp:coreProperties>
</file>